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994" w:rsidRPr="00237F43" w:rsidRDefault="00DD29D7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ДОГОВОР № </w:t>
      </w:r>
      <w:r w:rsidR="006945E6">
        <w:rPr>
          <w:rFonts w:ascii="Times New Roman" w:eastAsia="Times New Roman" w:hAnsi="Times New Roman" w:cs="Times New Roman"/>
          <w:b/>
          <w:sz w:val="24"/>
          <w:szCs w:val="24"/>
        </w:rPr>
        <w:t>б/н</w:t>
      </w:r>
    </w:p>
    <w:p w:rsidR="004C1994" w:rsidRPr="00237F43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F43">
        <w:rPr>
          <w:rFonts w:ascii="Times New Roman" w:eastAsia="Times New Roman" w:hAnsi="Times New Roman" w:cs="Times New Roman"/>
          <w:b/>
          <w:sz w:val="24"/>
          <w:szCs w:val="24"/>
        </w:rPr>
        <w:t>о сотрудничестве и совместной деятельности</w:t>
      </w:r>
    </w:p>
    <w:p w:rsidR="00D1736B" w:rsidRPr="00237F43" w:rsidRDefault="00D1736B" w:rsidP="004C1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736B" w:rsidRDefault="00D1736B" w:rsidP="004C1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1994" w:rsidRPr="00D1736B" w:rsidRDefault="00D1736B" w:rsidP="004C1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Красно</w:t>
      </w:r>
      <w:r w:rsidR="00AC739C">
        <w:rPr>
          <w:rFonts w:ascii="Times New Roman" w:eastAsia="Times New Roman" w:hAnsi="Times New Roman" w:cs="Times New Roman"/>
          <w:sz w:val="24"/>
          <w:szCs w:val="24"/>
        </w:rPr>
        <w:t>дар</w:t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DD29D7">
        <w:rPr>
          <w:rFonts w:ascii="Times New Roman" w:eastAsia="Times New Roman" w:hAnsi="Times New Roman" w:cs="Times New Roman"/>
          <w:sz w:val="24"/>
          <w:szCs w:val="24"/>
        </w:rPr>
        <w:t xml:space="preserve">  "</w:t>
      </w:r>
      <w:r w:rsidR="00C542A4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D29D7">
        <w:rPr>
          <w:rFonts w:ascii="Times New Roman" w:eastAsia="Times New Roman" w:hAnsi="Times New Roman" w:cs="Times New Roman"/>
          <w:sz w:val="24"/>
          <w:szCs w:val="24"/>
        </w:rPr>
        <w:t xml:space="preserve">"  </w:t>
      </w:r>
      <w:r w:rsidR="00C542A4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DD29D7">
        <w:rPr>
          <w:rFonts w:ascii="Times New Roman" w:eastAsia="Times New Roman" w:hAnsi="Times New Roman" w:cs="Times New Roman"/>
          <w:sz w:val="24"/>
          <w:szCs w:val="24"/>
        </w:rPr>
        <w:t xml:space="preserve">  201</w:t>
      </w:r>
      <w:r w:rsidR="007034DB">
        <w:rPr>
          <w:rFonts w:ascii="Times New Roman" w:eastAsia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1736B" w:rsidRDefault="00D1736B" w:rsidP="004C1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630" w:rsidRDefault="009E4717" w:rsidP="0069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E4717">
        <w:rPr>
          <w:rStyle w:val="ad"/>
          <w:rFonts w:eastAsiaTheme="minorEastAsia"/>
          <w:sz w:val="24"/>
          <w:szCs w:val="24"/>
        </w:rPr>
        <w:t>Индивидуальный предприниматель Савченко Кирилл Игоревич</w:t>
      </w:r>
      <w:r w:rsidRPr="009E4717">
        <w:rPr>
          <w:rStyle w:val="ad"/>
          <w:rFonts w:eastAsiaTheme="minorEastAsia"/>
        </w:rPr>
        <w:t xml:space="preserve">, </w:t>
      </w:r>
      <w:r w:rsidRPr="009E4717">
        <w:rPr>
          <w:rFonts w:ascii="Times New Roman" w:hAnsi="Times New Roman" w:cs="Times New Roman"/>
          <w:sz w:val="24"/>
          <w:szCs w:val="24"/>
        </w:rPr>
        <w:t xml:space="preserve">ИНН 230813042354, ОГРНИП 316237500028450, зарегистрированный в МИФНС № 16 по Краснодарскому краю 08.06.2016 г., действующий на основании свидетельства о государственной регистрации серия 23 № 010001301, в лице гражданки РФ </w:t>
      </w:r>
      <w:proofErr w:type="spellStart"/>
      <w:r w:rsidRPr="009E4717">
        <w:rPr>
          <w:rFonts w:ascii="Times New Roman" w:hAnsi="Times New Roman" w:cs="Times New Roman"/>
          <w:sz w:val="24"/>
          <w:szCs w:val="24"/>
        </w:rPr>
        <w:t>Разуваевской</w:t>
      </w:r>
      <w:proofErr w:type="spellEnd"/>
      <w:r w:rsidRPr="009E4717">
        <w:rPr>
          <w:rFonts w:ascii="Times New Roman" w:hAnsi="Times New Roman" w:cs="Times New Roman"/>
          <w:sz w:val="24"/>
          <w:szCs w:val="24"/>
        </w:rPr>
        <w:t xml:space="preserve"> Яны Владимировны, действующей на основании доверенности 23 АА 5912184 от 08.06.2016 г., заверенной нотариусом Краснодарского нотариального округа Мартыновым Игорем Ивановичем</w:t>
      </w:r>
      <w:r w:rsidRPr="009E4717">
        <w:rPr>
          <w:rFonts w:ascii="Times New Roman" w:hAnsi="Times New Roman" w:cs="Times New Roman"/>
        </w:rPr>
        <w:t>,</w:t>
      </w:r>
      <w:r>
        <w:rPr>
          <w:sz w:val="24"/>
          <w:szCs w:val="24"/>
        </w:rPr>
        <w:t xml:space="preserve"> </w:t>
      </w:r>
      <w:r w:rsidR="00D1736B" w:rsidRPr="00DD29D7">
        <w:rPr>
          <w:rFonts w:ascii="Times New Roman" w:eastAsia="Times New Roman" w:hAnsi="Times New Roman" w:cs="Times New Roman"/>
          <w:sz w:val="24"/>
          <w:szCs w:val="24"/>
        </w:rPr>
        <w:t>именуемая в дальнейшем «Сторона 1»</w:t>
      </w:r>
      <w:r w:rsidR="004C1994" w:rsidRPr="00DD29D7">
        <w:rPr>
          <w:rFonts w:ascii="Times New Roman" w:eastAsia="Times New Roman" w:hAnsi="Times New Roman" w:cs="Times New Roman"/>
          <w:sz w:val="24"/>
          <w:szCs w:val="24"/>
        </w:rPr>
        <w:t>, с одной</w:t>
      </w:r>
      <w:proofErr w:type="gramEnd"/>
      <w:r w:rsidR="004C1994" w:rsidRPr="00DD29D7">
        <w:rPr>
          <w:rFonts w:ascii="Times New Roman" w:eastAsia="Times New Roman" w:hAnsi="Times New Roman" w:cs="Times New Roman"/>
          <w:sz w:val="24"/>
          <w:szCs w:val="24"/>
        </w:rPr>
        <w:t xml:space="preserve"> стороны, и</w:t>
      </w:r>
    </w:p>
    <w:p w:rsidR="00F93630" w:rsidRDefault="004C1994" w:rsidP="0069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DD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3630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</w:t>
      </w:r>
      <w:r w:rsidR="006945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F93630">
        <w:rPr>
          <w:rFonts w:ascii="Times New Roman" w:eastAsia="Times New Roman" w:hAnsi="Times New Roman" w:cs="Times New Roman"/>
          <w:sz w:val="24"/>
          <w:szCs w:val="24"/>
        </w:rPr>
        <w:t>действующий</w:t>
      </w:r>
      <w:proofErr w:type="gramEnd"/>
      <w:r w:rsidR="00F93630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</w:t>
      </w:r>
      <w:r w:rsidR="00D1736B" w:rsidRPr="00DD29D7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="006945E6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F9363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________________________, именуемый </w:t>
      </w:r>
      <w:r w:rsidR="00D1736B" w:rsidRPr="00DD29D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D29D7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D1736B" w:rsidRPr="00DD29D7">
        <w:rPr>
          <w:rFonts w:ascii="Times New Roman" w:eastAsia="Times New Roman" w:hAnsi="Times New Roman" w:cs="Times New Roman"/>
          <w:sz w:val="24"/>
          <w:szCs w:val="24"/>
        </w:rPr>
        <w:t>льнейшем «Сторона 2»,</w:t>
      </w:r>
      <w:r w:rsidR="00F93630">
        <w:rPr>
          <w:rFonts w:ascii="Times New Roman" w:eastAsia="Times New Roman" w:hAnsi="Times New Roman" w:cs="Times New Roman"/>
          <w:sz w:val="24"/>
          <w:szCs w:val="24"/>
        </w:rPr>
        <w:t xml:space="preserve"> а также</w:t>
      </w:r>
    </w:p>
    <w:p w:rsidR="004C1994" w:rsidRPr="00D1736B" w:rsidRDefault="00F93630" w:rsidP="0069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, действующий на основании</w:t>
      </w:r>
      <w:r w:rsidRPr="00DD29D7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_____________________________________, именуемый </w:t>
      </w:r>
      <w:r w:rsidRPr="00DD29D7">
        <w:rPr>
          <w:rFonts w:ascii="Times New Roman" w:eastAsia="Times New Roman" w:hAnsi="Times New Roman" w:cs="Times New Roman"/>
          <w:sz w:val="24"/>
          <w:szCs w:val="24"/>
        </w:rPr>
        <w:t>в да</w:t>
      </w:r>
      <w:r>
        <w:rPr>
          <w:rFonts w:ascii="Times New Roman" w:eastAsia="Times New Roman" w:hAnsi="Times New Roman" w:cs="Times New Roman"/>
          <w:sz w:val="24"/>
          <w:szCs w:val="24"/>
        </w:rPr>
        <w:t>льнейшем «Сторона 3</w:t>
      </w:r>
      <w:r w:rsidRPr="00DD29D7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тексту Договора, совместно</w:t>
      </w:r>
      <w:r w:rsidR="00D1736B">
        <w:rPr>
          <w:rFonts w:ascii="Times New Roman" w:eastAsia="Times New Roman" w:hAnsi="Times New Roman" w:cs="Times New Roman"/>
          <w:sz w:val="24"/>
          <w:szCs w:val="24"/>
        </w:rPr>
        <w:t xml:space="preserve"> именуемые Стороны», заключили настоящий </w:t>
      </w:r>
      <w:r w:rsidR="00BF687F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BF687F" w:rsidRPr="00D1736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нижеследующем:</w:t>
      </w:r>
    </w:p>
    <w:p w:rsidR="004C1994" w:rsidRPr="00B12182" w:rsidRDefault="00D1736B" w:rsidP="00B12182">
      <w:pPr>
        <w:pStyle w:val="ae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</w:t>
      </w:r>
    </w:p>
    <w:p w:rsidR="00B12182" w:rsidRPr="00B12182" w:rsidRDefault="00B12182" w:rsidP="00B12182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1994" w:rsidRPr="00D1736B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        1.1. В целях содействия </w:t>
      </w:r>
      <w:r w:rsidR="00BF687F" w:rsidRPr="00D1736B">
        <w:rPr>
          <w:rFonts w:ascii="Times New Roman" w:eastAsia="Times New Roman" w:hAnsi="Times New Roman" w:cs="Times New Roman"/>
          <w:sz w:val="24"/>
          <w:szCs w:val="24"/>
        </w:rPr>
        <w:t>друг другу</w:t>
      </w:r>
      <w:r w:rsidR="00BF687F">
        <w:rPr>
          <w:rFonts w:ascii="Times New Roman" w:eastAsia="Times New Roman" w:hAnsi="Times New Roman" w:cs="Times New Roman"/>
          <w:sz w:val="24"/>
          <w:szCs w:val="24"/>
        </w:rPr>
        <w:t xml:space="preserve"> Стороны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  договорились 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о сотрудничестве в виде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обмена коммерческой информацией в части совершения сделок с недвижимым имуществом на территории Южного федерального округа, участия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в совместных проектах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, предоставления информационно-справочных услуг, совершения совместных сделок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и других видах </w:t>
      </w:r>
      <w:r w:rsidR="00BF687F" w:rsidRPr="00D1736B">
        <w:rPr>
          <w:rFonts w:ascii="Times New Roman" w:eastAsia="Times New Roman" w:hAnsi="Times New Roman" w:cs="Times New Roman"/>
          <w:sz w:val="24"/>
          <w:szCs w:val="24"/>
        </w:rPr>
        <w:t>совместной деятельности, не противоречащих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действующему 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>законодательству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687F">
        <w:rPr>
          <w:rFonts w:ascii="Times New Roman" w:eastAsia="Times New Roman" w:hAnsi="Times New Roman" w:cs="Times New Roman"/>
          <w:sz w:val="24"/>
          <w:szCs w:val="24"/>
        </w:rPr>
        <w:t>РФ, на коммерческой основе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2314" w:rsidRDefault="00F154D5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3D4488" w:rsidRPr="00B12182" w:rsidRDefault="007B2314" w:rsidP="00B12182">
      <w:pPr>
        <w:pStyle w:val="ae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b/>
          <w:sz w:val="24"/>
          <w:szCs w:val="24"/>
        </w:rPr>
        <w:t>ОБЯЗАТЕЛЬСТВА СТОРОН</w:t>
      </w:r>
    </w:p>
    <w:p w:rsidR="00B12182" w:rsidRPr="00B12182" w:rsidRDefault="00B12182" w:rsidP="00B12182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4488" w:rsidRDefault="003D4488" w:rsidP="003D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Стороны предоставляют друг другу в максимально полном объеме достоверную и необходимую информацию для работы по объектам </w:t>
      </w:r>
      <w:r w:rsidR="00F93630">
        <w:rPr>
          <w:rFonts w:ascii="Times New Roman" w:eastAsia="Times New Roman" w:hAnsi="Times New Roman" w:cs="Times New Roman"/>
          <w:sz w:val="24"/>
          <w:szCs w:val="24"/>
        </w:rPr>
        <w:t>недвижимости в интересах общих К</w:t>
      </w:r>
      <w:r>
        <w:rPr>
          <w:rFonts w:ascii="Times New Roman" w:eastAsia="Times New Roman" w:hAnsi="Times New Roman" w:cs="Times New Roman"/>
          <w:sz w:val="24"/>
          <w:szCs w:val="24"/>
        </w:rPr>
        <w:t>лиентов</w:t>
      </w:r>
      <w:r w:rsidR="00205BA6">
        <w:rPr>
          <w:rFonts w:ascii="Times New Roman" w:eastAsia="Times New Roman" w:hAnsi="Times New Roman" w:cs="Times New Roman"/>
          <w:sz w:val="24"/>
          <w:szCs w:val="24"/>
        </w:rPr>
        <w:t>, Заказ</w:t>
      </w:r>
      <w:r w:rsidR="00F93630">
        <w:rPr>
          <w:rFonts w:ascii="Times New Roman" w:eastAsia="Times New Roman" w:hAnsi="Times New Roman" w:cs="Times New Roman"/>
          <w:sz w:val="24"/>
          <w:szCs w:val="24"/>
        </w:rPr>
        <w:t>чиков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 xml:space="preserve"> по форме, предусмотренной Приложением № 1 к настоящему договору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4488" w:rsidRDefault="003D4488" w:rsidP="003D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 Стороны обязуются соблюдать условия конфиденциальности полученной в рамках настоящего договора информации.</w:t>
      </w:r>
    </w:p>
    <w:p w:rsidR="003D4488" w:rsidRDefault="003D4488" w:rsidP="003D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Стороны обязуются осуществлять показы объектов недвижимости в присутствии </w:t>
      </w:r>
      <w:r w:rsidR="00F93630">
        <w:rPr>
          <w:rFonts w:ascii="Times New Roman" w:eastAsia="Times New Roman" w:hAnsi="Times New Roman" w:cs="Times New Roman"/>
          <w:sz w:val="24"/>
          <w:szCs w:val="24"/>
        </w:rPr>
        <w:t>представителей всех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 xml:space="preserve"> Сторон.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 Информация об объекте недвижимого имущества</w:t>
      </w:r>
      <w:r w:rsidR="00F93630">
        <w:rPr>
          <w:rFonts w:ascii="Times New Roman" w:eastAsia="Times New Roman" w:hAnsi="Times New Roman" w:cs="Times New Roman"/>
          <w:sz w:val="24"/>
          <w:szCs w:val="24"/>
        </w:rPr>
        <w:t xml:space="preserve"> (Заказчиках, Клиентах)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Сторонами клиентам (третьим лицам) толь</w:t>
      </w:r>
      <w:r w:rsidR="00F93630">
        <w:rPr>
          <w:rFonts w:ascii="Times New Roman" w:eastAsia="Times New Roman" w:hAnsi="Times New Roman" w:cs="Times New Roman"/>
          <w:sz w:val="24"/>
          <w:szCs w:val="24"/>
        </w:rPr>
        <w:t>ко на основании заключенного с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лиентом (третьим лицом) договора возмездного оказания услуг на просмотр объекта, заключенного с одной из Сторон. 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ерут на себя поиск продавцов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и покупателей на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объекты недвижимости, предлагаемые на рынке недвижимого имущества Южного федерального округа.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Стороны  могут  делегировать друг другу право предоставлять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свои коммерческие интересы во всех указанных выше видах  операций  со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сторонними юр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идическими и физическими лицами в установленном законом порядке.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. Стороны могут оказывать друг другу все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виды технической и организат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орской помощи на взаимовыгодных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условиях.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2.8.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Стороны  прои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зводят приоритетный взаимообмен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коммерческой,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технической и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иной  информацие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й, если это не противоречит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ранее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принятым обязательствам.</w:t>
      </w:r>
    </w:p>
    <w:p w:rsidR="004C1994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2.9. 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Стороны имеют право отказываться от предложений,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если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предлагаемые сделки экономически невыгодны, или если сторона не имеет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возможности выполнить данное поручение надлежащим образом.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2.10. Оформление сделки с общим клиентом возлагается на ту Сторону по настоящему договору, которая выступила инициатором предоставления коммерческой информ</w:t>
      </w:r>
      <w:r w:rsidR="00F93630">
        <w:rPr>
          <w:rFonts w:ascii="Times New Roman" w:eastAsia="Times New Roman" w:hAnsi="Times New Roman" w:cs="Times New Roman"/>
          <w:sz w:val="24"/>
          <w:szCs w:val="24"/>
        </w:rPr>
        <w:t>ации в интересах общего клиента или по желанию Клиента, Заказчика на любую сторону Договора.</w:t>
      </w:r>
    </w:p>
    <w:p w:rsidR="0001379B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2.11. Информация об объектах недвижимости</w:t>
      </w:r>
      <w:r w:rsidR="00F93630">
        <w:rPr>
          <w:rFonts w:ascii="Times New Roman" w:eastAsia="Times New Roman" w:hAnsi="Times New Roman" w:cs="Times New Roman"/>
          <w:sz w:val="24"/>
          <w:szCs w:val="24"/>
        </w:rPr>
        <w:t xml:space="preserve"> (Заказчиках, Клиентах)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Сторонами друг другу с учетом требований п. 2.1 настоящего договора на бумажном носителе либо в электронном виде с обязательным наличием документа, подтверждающего ее получение. </w:t>
      </w:r>
    </w:p>
    <w:p w:rsidR="00053FF9" w:rsidRDefault="0001379B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2.12. 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>Электронные адреса для предоставления информации:</w:t>
      </w:r>
    </w:p>
    <w:p w:rsidR="00053FF9" w:rsidRPr="00DD29D7" w:rsidRDefault="0001379B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2.12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>.1. От имени Стороны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29D7" w:rsidRPr="00DD29D7">
        <w:rPr>
          <w:rFonts w:ascii="Times New Roman" w:eastAsia="Times New Roman" w:hAnsi="Times New Roman" w:cs="Times New Roman"/>
          <w:sz w:val="24"/>
          <w:szCs w:val="24"/>
        </w:rPr>
        <w:t>89882466912@</w:t>
      </w:r>
      <w:r w:rsidR="00DD29D7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DD29D7" w:rsidRPr="00DD29D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DD29D7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01379B" w:rsidRDefault="0001379B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2.12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 xml:space="preserve">.2. От имени Стороны 2: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3630">
        <w:rPr>
          <w:rFonts w:ascii="Times New Roman" w:hAnsi="Times New Roman" w:cs="Times New Roman"/>
          <w:sz w:val="24"/>
          <w:szCs w:val="24"/>
        </w:rPr>
        <w:t>___________________</w:t>
      </w:r>
    </w:p>
    <w:p w:rsidR="00F93630" w:rsidRPr="00F93630" w:rsidRDefault="00F93630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2.12.3.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имени Стороны 3: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01379B" w:rsidRPr="00D1736B" w:rsidRDefault="0001379B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2.13. 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>Стороны обязуются рекламиро</w:t>
      </w:r>
      <w:r>
        <w:rPr>
          <w:rFonts w:ascii="Times New Roman" w:eastAsia="Times New Roman" w:hAnsi="Times New Roman" w:cs="Times New Roman"/>
          <w:sz w:val="24"/>
          <w:szCs w:val="24"/>
        </w:rPr>
        <w:t>вать деятельность друг друга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в форме и объемах, согласованных друг с другом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предоставлением необходимых материалов, в том числе фотографий, слайдов,  рекламных проспектов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и т. д.</w:t>
      </w:r>
    </w:p>
    <w:p w:rsidR="004C1994" w:rsidRPr="00D1736B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994" w:rsidRPr="00B12182" w:rsidRDefault="004C1994" w:rsidP="00B12182">
      <w:pPr>
        <w:pStyle w:val="ae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СТОРОН</w:t>
      </w:r>
    </w:p>
    <w:p w:rsidR="00B12182" w:rsidRPr="00B12182" w:rsidRDefault="00B12182" w:rsidP="00B12182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79B" w:rsidRDefault="0001379B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За неисполнение или ненадлежащее исполнение своих обязанностей по настоящему договору Стороны несут ответственности в соответствии с действующим законодательством РФ.</w:t>
      </w:r>
    </w:p>
    <w:p w:rsidR="0001379B" w:rsidRDefault="0001379B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Стороны обязуются не разглашать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конфиденциальные сведения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производст</w:t>
      </w:r>
      <w:r>
        <w:rPr>
          <w:rFonts w:ascii="Times New Roman" w:eastAsia="Times New Roman" w:hAnsi="Times New Roman" w:cs="Times New Roman"/>
          <w:sz w:val="24"/>
          <w:szCs w:val="24"/>
        </w:rPr>
        <w:t>венного и  коммерческого характера,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которые стали известны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процессе совместной деятельности.</w:t>
      </w:r>
    </w:p>
    <w:p w:rsidR="0001379B" w:rsidRDefault="00111FA7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В случае несвоевременной передачи вознаграждения одной из Сторон более чем на 3 (три) календарных дня виновная Сторона выплачивает другой Стороне неустойку в размере 0.1 %  от суммы вознаграждения, причитающейся последней, за каждый день просрочки.</w:t>
      </w:r>
    </w:p>
    <w:p w:rsidR="00111FA7" w:rsidRDefault="00111FA7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сокрытия факта совершения сделки в отношении объекта недвижимости, являющегося предметом совместной </w:t>
      </w:r>
      <w:r w:rsidR="00BB5032">
        <w:rPr>
          <w:rFonts w:ascii="Times New Roman" w:eastAsia="Times New Roman" w:hAnsi="Times New Roman" w:cs="Times New Roman"/>
          <w:sz w:val="24"/>
          <w:szCs w:val="24"/>
        </w:rPr>
        <w:t>сделки в рамках работы с общим К</w:t>
      </w:r>
      <w:r>
        <w:rPr>
          <w:rFonts w:ascii="Times New Roman" w:eastAsia="Times New Roman" w:hAnsi="Times New Roman" w:cs="Times New Roman"/>
          <w:sz w:val="24"/>
          <w:szCs w:val="24"/>
        </w:rPr>
        <w:t>лиентом, указанного в переданной Сторонами друг другу информации в рамках исполнения настоящего договора, виновная Сторона выплачивает другой Стороне неустойку в размере 50 (пятидесяти) % от общей суммы, установленного для таких сделок комиссионного вознаграждения в течение 5 (пяти) календарных дней с момента получения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претензии.</w:t>
      </w:r>
    </w:p>
    <w:p w:rsidR="00111FA7" w:rsidRDefault="00111FA7" w:rsidP="00111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111FA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плата неустойки не освобождает С</w:t>
      </w:r>
      <w:r w:rsidRPr="00111FA7">
        <w:rPr>
          <w:rFonts w:ascii="Times New Roman" w:hAnsi="Times New Roman" w:cs="Times New Roman"/>
          <w:sz w:val="24"/>
          <w:szCs w:val="24"/>
        </w:rPr>
        <w:t>тороны от выполнения договорных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настоящим договором</w:t>
      </w:r>
      <w:r w:rsidRPr="00111FA7">
        <w:rPr>
          <w:rFonts w:ascii="Times New Roman" w:hAnsi="Times New Roman" w:cs="Times New Roman"/>
          <w:sz w:val="24"/>
          <w:szCs w:val="24"/>
        </w:rPr>
        <w:t>.</w:t>
      </w:r>
    </w:p>
    <w:p w:rsidR="00237F43" w:rsidRDefault="00237F43" w:rsidP="00111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7F43" w:rsidRDefault="00170677" w:rsidP="00B12182">
      <w:pPr>
        <w:pStyle w:val="a4"/>
        <w:numPr>
          <w:ilvl w:val="0"/>
          <w:numId w:val="1"/>
        </w:numPr>
        <w:spacing w:after="0"/>
        <w:ind w:right="-3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И ПОРЯДОК</w:t>
      </w:r>
      <w:r w:rsidR="00237F43" w:rsidRPr="00237F43">
        <w:rPr>
          <w:b/>
          <w:sz w:val="24"/>
          <w:szCs w:val="24"/>
        </w:rPr>
        <w:t xml:space="preserve"> РАСЧЕТОВ</w:t>
      </w:r>
      <w:r w:rsidR="00E376E9">
        <w:rPr>
          <w:b/>
          <w:sz w:val="24"/>
          <w:szCs w:val="24"/>
        </w:rPr>
        <w:t>.</w:t>
      </w:r>
    </w:p>
    <w:p w:rsidR="00B12182" w:rsidRPr="00237F43" w:rsidRDefault="00B12182" w:rsidP="00B12182">
      <w:pPr>
        <w:pStyle w:val="a4"/>
        <w:spacing w:after="0"/>
        <w:ind w:left="720" w:right="-300"/>
        <w:rPr>
          <w:b/>
          <w:sz w:val="24"/>
          <w:szCs w:val="24"/>
        </w:rPr>
      </w:pPr>
    </w:p>
    <w:p w:rsidR="00237F43" w:rsidRDefault="00237F43" w:rsidP="00237F43">
      <w:pPr>
        <w:pStyle w:val="a4"/>
        <w:spacing w:after="0"/>
        <w:ind w:left="0" w:right="-30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Стороны договорились распределять комиссионное вознаграждение, полученное по осуществленным совместным сделкам с </w:t>
      </w:r>
      <w:r w:rsidR="00FD419F">
        <w:rPr>
          <w:b/>
          <w:sz w:val="24"/>
          <w:szCs w:val="24"/>
        </w:rPr>
        <w:t>общим К</w:t>
      </w:r>
      <w:r w:rsidRPr="00FD419F">
        <w:rPr>
          <w:b/>
          <w:sz w:val="24"/>
          <w:szCs w:val="24"/>
        </w:rPr>
        <w:t>лиентом</w:t>
      </w:r>
      <w:r w:rsidR="0013506A" w:rsidRPr="00FD419F">
        <w:rPr>
          <w:b/>
          <w:sz w:val="24"/>
          <w:szCs w:val="24"/>
        </w:rPr>
        <w:t xml:space="preserve"> (Продавец и Покупатель)</w:t>
      </w:r>
      <w:r>
        <w:rPr>
          <w:sz w:val="24"/>
          <w:szCs w:val="24"/>
        </w:rPr>
        <w:t xml:space="preserve"> в рамках настоящего договора </w:t>
      </w:r>
      <w:r w:rsidRPr="00FD419F">
        <w:rPr>
          <w:b/>
          <w:sz w:val="24"/>
          <w:szCs w:val="24"/>
        </w:rPr>
        <w:t>поровну</w:t>
      </w:r>
      <w:r w:rsidR="00BB503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Каждая из Сторон по настоящему договору получае</w:t>
      </w:r>
      <w:r w:rsidR="00BB5032">
        <w:rPr>
          <w:sz w:val="24"/>
          <w:szCs w:val="24"/>
        </w:rPr>
        <w:t xml:space="preserve">т по </w:t>
      </w:r>
      <w:r w:rsidR="00BB5032" w:rsidRPr="00BB5032">
        <w:rPr>
          <w:b/>
          <w:sz w:val="24"/>
          <w:szCs w:val="24"/>
        </w:rPr>
        <w:t>33</w:t>
      </w:r>
      <w:r w:rsidR="00BB5032">
        <w:rPr>
          <w:b/>
          <w:sz w:val="24"/>
          <w:szCs w:val="24"/>
        </w:rPr>
        <w:t xml:space="preserve"> %</w:t>
      </w:r>
      <w:r w:rsidR="00BB5032" w:rsidRPr="00BB5032">
        <w:rPr>
          <w:b/>
          <w:sz w:val="24"/>
          <w:szCs w:val="24"/>
        </w:rPr>
        <w:t xml:space="preserve"> (Тридцать три) процента</w:t>
      </w:r>
      <w:r w:rsidR="00FD419F" w:rsidRPr="00BB5032">
        <w:rPr>
          <w:b/>
          <w:sz w:val="24"/>
          <w:szCs w:val="24"/>
        </w:rPr>
        <w:t xml:space="preserve"> </w:t>
      </w:r>
      <w:r w:rsidR="00FD419F">
        <w:rPr>
          <w:sz w:val="24"/>
          <w:szCs w:val="24"/>
        </w:rPr>
        <w:t xml:space="preserve">от полученного от </w:t>
      </w:r>
      <w:r w:rsidR="00FD419F" w:rsidRPr="00FD419F">
        <w:rPr>
          <w:b/>
          <w:sz w:val="24"/>
          <w:szCs w:val="24"/>
        </w:rPr>
        <w:t>К</w:t>
      </w:r>
      <w:r w:rsidRPr="00FD419F">
        <w:rPr>
          <w:b/>
          <w:sz w:val="24"/>
          <w:szCs w:val="24"/>
        </w:rPr>
        <w:t>лиента</w:t>
      </w:r>
      <w:r>
        <w:rPr>
          <w:sz w:val="24"/>
          <w:szCs w:val="24"/>
        </w:rPr>
        <w:t xml:space="preserve"> комиссионного вознаграждения.</w:t>
      </w:r>
    </w:p>
    <w:p w:rsidR="006945E6" w:rsidRDefault="006945E6" w:rsidP="00237F43">
      <w:pPr>
        <w:pStyle w:val="a4"/>
        <w:spacing w:after="0"/>
        <w:ind w:left="0" w:right="-30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4.1.1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случае, когда в совместной сделке участвуют дополнительно другие посредники, то распределение комиссионного вознаграждения осуществляется в пропорциях согласно дополнительному соглашению между сторонами.</w:t>
      </w:r>
    </w:p>
    <w:p w:rsidR="00237F43" w:rsidRDefault="00237F43" w:rsidP="00237F43">
      <w:pPr>
        <w:pStyle w:val="a4"/>
        <w:spacing w:after="0"/>
        <w:ind w:left="0" w:right="-30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4.2. Расчет между Сторонами производится в течение 2 (двух) календарных дней с момента поступления денежного вознаграждения одной из Сторон.</w:t>
      </w:r>
    </w:p>
    <w:p w:rsidR="00237F43" w:rsidRDefault="00237F43" w:rsidP="00237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37F43" w:rsidRPr="00B12182" w:rsidRDefault="00237F43" w:rsidP="00B12182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182">
        <w:rPr>
          <w:rFonts w:ascii="Times New Roman" w:hAnsi="Times New Roman" w:cs="Times New Roman"/>
          <w:b/>
          <w:sz w:val="24"/>
          <w:szCs w:val="24"/>
        </w:rPr>
        <w:t>ОБМЕН ИНФОРМАЦИЕЙ. КОНФИДЕНЦИАЛЬНОСТЬ.</w:t>
      </w:r>
    </w:p>
    <w:p w:rsidR="00B12182" w:rsidRPr="00B12182" w:rsidRDefault="00B12182" w:rsidP="00B12182">
      <w:pPr>
        <w:pStyle w:val="ae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Каждая из Сторон рассматривает настоящий д</w:t>
      </w:r>
      <w:r w:rsidRPr="00E84067">
        <w:rPr>
          <w:rFonts w:ascii="Times New Roman" w:hAnsi="Times New Roman" w:cs="Times New Roman"/>
          <w:sz w:val="24"/>
          <w:szCs w:val="24"/>
        </w:rPr>
        <w:t>оговор и содержание его положений, равно как и любые иные сведения, полученные от другой Стороны, как конфиденциальную информацию и не разглашает такую информацию никаким третьим лицам, за исключением должностных лиц и уполномоченных представителей каждой из Сторон, без предварительного письменного согласия другой Стороны. Несмотря на вышеизложенное, положения настоящего пункта не распространяются на случаи, когда какая-либо информация: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067">
        <w:rPr>
          <w:rFonts w:ascii="Times New Roman" w:hAnsi="Times New Roman" w:cs="Times New Roman"/>
          <w:sz w:val="24"/>
          <w:szCs w:val="24"/>
        </w:rPr>
        <w:t>* должна предоставляться в соответствии с законодательством Российской Федерации;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067">
        <w:rPr>
          <w:rFonts w:ascii="Times New Roman" w:hAnsi="Times New Roman" w:cs="Times New Roman"/>
          <w:sz w:val="24"/>
          <w:szCs w:val="24"/>
        </w:rPr>
        <w:lastRenderedPageBreak/>
        <w:t>* становится достоянием гласности через другие источники помимо Сторон или их должностных лиц или уполномоченных представителей.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.2. Нарушение требований о конфиденциальности может иметь следствием предъявление к Стороне, допустившей несанкционированное разглашение информации, требования о возмещении убытков.</w:t>
      </w:r>
    </w:p>
    <w:p w:rsidR="00237F43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.3. Стороны договариваются, что все извещения и уведом</w:t>
      </w:r>
      <w:r>
        <w:rPr>
          <w:rFonts w:ascii="Times New Roman" w:hAnsi="Times New Roman" w:cs="Times New Roman"/>
          <w:sz w:val="24"/>
          <w:szCs w:val="24"/>
        </w:rPr>
        <w:t>ления, связанные с исполнением настоящего д</w:t>
      </w:r>
      <w:r w:rsidRPr="00E84067">
        <w:rPr>
          <w:rFonts w:ascii="Times New Roman" w:hAnsi="Times New Roman" w:cs="Times New Roman"/>
          <w:sz w:val="24"/>
          <w:szCs w:val="24"/>
        </w:rPr>
        <w:t xml:space="preserve">оговора, могут взаимно передаваться любым способом, допускающим возможность однозначного подтверждения факта и времени отправления и получения таких извещений и уведомлений. 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067">
        <w:rPr>
          <w:rFonts w:ascii="Times New Roman" w:hAnsi="Times New Roman" w:cs="Times New Roman"/>
          <w:sz w:val="24"/>
          <w:szCs w:val="24"/>
        </w:rPr>
        <w:t xml:space="preserve">Для целей оперативного обмена информацией могут использоваться также и иные способы, как-то: электронная почта, телефонная и </w:t>
      </w:r>
      <w:proofErr w:type="spellStart"/>
      <w:r w:rsidRPr="00E84067">
        <w:rPr>
          <w:rFonts w:ascii="Times New Roman" w:hAnsi="Times New Roman" w:cs="Times New Roman"/>
          <w:sz w:val="24"/>
          <w:szCs w:val="24"/>
        </w:rPr>
        <w:t>телефаксимильная</w:t>
      </w:r>
      <w:proofErr w:type="spellEnd"/>
      <w:r w:rsidRPr="00E84067">
        <w:rPr>
          <w:rFonts w:ascii="Times New Roman" w:hAnsi="Times New Roman" w:cs="Times New Roman"/>
          <w:sz w:val="24"/>
          <w:szCs w:val="24"/>
        </w:rPr>
        <w:t xml:space="preserve"> связь, что не освобождает Стороны от обязанности своевременно направить сообщение способом, о котором сказано в предыдущем абзаце.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.4. В случае изменения адреса по сравнению с тем, который известен Сторон</w:t>
      </w:r>
      <w:r>
        <w:rPr>
          <w:rFonts w:ascii="Times New Roman" w:hAnsi="Times New Roman" w:cs="Times New Roman"/>
          <w:sz w:val="24"/>
          <w:szCs w:val="24"/>
        </w:rPr>
        <w:t>ам на момент вступления в силу настоящего д</w:t>
      </w:r>
      <w:r w:rsidRPr="00E84067">
        <w:rPr>
          <w:rFonts w:ascii="Times New Roman" w:hAnsi="Times New Roman" w:cs="Times New Roman"/>
          <w:sz w:val="24"/>
          <w:szCs w:val="24"/>
        </w:rPr>
        <w:t>оговора и в нем указан, Стороны немедленно уведомляют об этом друг друга. В противном случае любое уведомление или сообщение, направленное по старому адресу, считается надлежаще отправленным, а все риски наступления неблагоприятных последствий возлагаются на Сторону, своевременно и надлежащем образом не известившую об изменении адреса.</w:t>
      </w:r>
    </w:p>
    <w:p w:rsidR="00237F43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.5.Все уведомления, связанные</w:t>
      </w:r>
      <w:r>
        <w:rPr>
          <w:rFonts w:ascii="Times New Roman" w:hAnsi="Times New Roman" w:cs="Times New Roman"/>
          <w:sz w:val="24"/>
          <w:szCs w:val="24"/>
        </w:rPr>
        <w:t xml:space="preserve"> с исполнением обязательств по настоящему д</w:t>
      </w:r>
      <w:r w:rsidRPr="00E84067">
        <w:rPr>
          <w:rFonts w:ascii="Times New Roman" w:hAnsi="Times New Roman" w:cs="Times New Roman"/>
          <w:sz w:val="24"/>
          <w:szCs w:val="24"/>
        </w:rPr>
        <w:t>оговору, составляются в письменном виде и считаются надлежащим образом направленными и доставленными одной из Сторон, если они направляются по почте по нижеуказанному почтовому адресу или по другому адресу, который может периодически сообщаться одной из Сторон другой Стороне в письменном виде, либо вручаются лично другой Стороне.</w:t>
      </w:r>
    </w:p>
    <w:p w:rsidR="003B50F1" w:rsidRPr="00E84067" w:rsidRDefault="003B50F1" w:rsidP="006945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0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5.6. Стороны признают юридическую силу за электронными письмами – документами, направленными по электронной почте (e-mail), и признают их равнозначными документам на бумажных носителях, подписанным собственноручной подписью, т.к. только сами Стороны и уполномоченные ими лица имеют доступ к соответствующим адресам электронной почты, указанным в Договоре в реквизитах Сторон и являющимся электронной подписью соответствующей Стороны. Доступ к электронной почте каждая Сторона осуществляет по паролю и обязуется сохранять его конфиденциальность.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7F43" w:rsidRPr="00B12182" w:rsidRDefault="00237F43" w:rsidP="00B12182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182">
        <w:rPr>
          <w:rFonts w:ascii="Times New Roman" w:hAnsi="Times New Roman" w:cs="Times New Roman"/>
          <w:b/>
          <w:sz w:val="24"/>
          <w:szCs w:val="24"/>
        </w:rPr>
        <w:t>ОСВОБОЖДЕНИЕ ОТ ОТВЕТСТВЕННОСТИ</w:t>
      </w:r>
    </w:p>
    <w:p w:rsidR="00B12182" w:rsidRPr="00B12182" w:rsidRDefault="00B12182" w:rsidP="00B12182">
      <w:pPr>
        <w:pStyle w:val="ae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7F43" w:rsidRPr="00E84067">
        <w:rPr>
          <w:rFonts w:ascii="Times New Roman" w:hAnsi="Times New Roman" w:cs="Times New Roman"/>
          <w:sz w:val="24"/>
          <w:szCs w:val="24"/>
        </w:rPr>
        <w:t>.1. Стороны освобождаются от ответственности за неисполнение или не надлежащее ис</w:t>
      </w:r>
      <w:r w:rsidR="00237F43">
        <w:rPr>
          <w:rFonts w:ascii="Times New Roman" w:hAnsi="Times New Roman" w:cs="Times New Roman"/>
          <w:sz w:val="24"/>
          <w:szCs w:val="24"/>
        </w:rPr>
        <w:t xml:space="preserve">полнение своих обязательств по </w:t>
      </w:r>
      <w:r>
        <w:rPr>
          <w:rFonts w:ascii="Times New Roman" w:hAnsi="Times New Roman" w:cs="Times New Roman"/>
          <w:sz w:val="24"/>
          <w:szCs w:val="24"/>
        </w:rPr>
        <w:t>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оговору, если это произошло в результате действия форс-мажорных обстоятельств, в</w:t>
      </w:r>
      <w:r>
        <w:rPr>
          <w:rFonts w:ascii="Times New Roman" w:hAnsi="Times New Roman" w:cs="Times New Roman"/>
          <w:sz w:val="24"/>
          <w:szCs w:val="24"/>
        </w:rPr>
        <w:t>озникших после даты подписания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оговора, и если такие обстоятельства непосред</w:t>
      </w:r>
      <w:r>
        <w:rPr>
          <w:rFonts w:ascii="Times New Roman" w:hAnsi="Times New Roman" w:cs="Times New Roman"/>
          <w:sz w:val="24"/>
          <w:szCs w:val="24"/>
        </w:rPr>
        <w:t>ственно повлияли на исполнение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оговора, Форс-мажорные обстоятельства определяются как события или обстоятельства, находящиеся вне пределов разумного контроля Сторон, и включают: наводнения, землетрясения, ураганы, пожары и другие стихийные бедствия, неблагоприятные климатические условия, забастовки, военные действия, террористические акты, а также решения государственных органов Российской Федерации.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7F43" w:rsidRPr="00E84067">
        <w:rPr>
          <w:rFonts w:ascii="Times New Roman" w:hAnsi="Times New Roman" w:cs="Times New Roman"/>
          <w:sz w:val="24"/>
          <w:szCs w:val="24"/>
        </w:rPr>
        <w:t>.2.В случае если какие-либо форс-мажорные обстоятельства непосредственно влияют на срок исполнения любых</w:t>
      </w:r>
      <w:r>
        <w:rPr>
          <w:rFonts w:ascii="Times New Roman" w:hAnsi="Times New Roman" w:cs="Times New Roman"/>
          <w:sz w:val="24"/>
          <w:szCs w:val="24"/>
        </w:rPr>
        <w:t xml:space="preserve"> обязательств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оговору, такой срок продляется на время действия соответствующих обстоятельств,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7F43" w:rsidRPr="00E84067">
        <w:rPr>
          <w:rFonts w:ascii="Times New Roman" w:hAnsi="Times New Roman" w:cs="Times New Roman"/>
          <w:sz w:val="24"/>
          <w:szCs w:val="24"/>
        </w:rPr>
        <w:t>.3. В случае наступлений форс-мажорных обстоятельств пострадавшая сторона обязана в течение 5 (пяти) календарных дней в письменном виде уведомить другую сторону о моменте наступления и характере указанных обстоятельств и предполагаемой продолжительности их действия. Сторона, не направившая своевременно такое уведомление другой Стороне, теряет право ссылаться на указанные форс-мажорные обстоятельства в качестве основания для освобождения от ответственности за неисполнение ил</w:t>
      </w:r>
      <w:r>
        <w:rPr>
          <w:rFonts w:ascii="Times New Roman" w:hAnsi="Times New Roman" w:cs="Times New Roman"/>
          <w:sz w:val="24"/>
          <w:szCs w:val="24"/>
        </w:rPr>
        <w:t>и ненадлежащее обязательств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оговору, и обязана возместить другой Стороне убытки, связанные с таким не извещением или несвоевременным извещением (за исключением случаев, когда само такое обстоятельство препятствует извещению).</w:t>
      </w:r>
    </w:p>
    <w:p w:rsidR="00237F43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237F43" w:rsidRPr="00E84067">
        <w:rPr>
          <w:rFonts w:ascii="Times New Roman" w:hAnsi="Times New Roman" w:cs="Times New Roman"/>
          <w:sz w:val="24"/>
          <w:szCs w:val="24"/>
        </w:rPr>
        <w:t>.4. В случае если любая из Сторон не в состоя</w:t>
      </w:r>
      <w:r>
        <w:rPr>
          <w:rFonts w:ascii="Times New Roman" w:hAnsi="Times New Roman" w:cs="Times New Roman"/>
          <w:sz w:val="24"/>
          <w:szCs w:val="24"/>
        </w:rPr>
        <w:t>нии выполнять обязательства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 в силу наступления форс-мажорных обстоятельств. Стороны проводят консультации в целях поиска возможностей разрешения проблем, возникших в связи с наступлением форс-мажорных обстоятельств.</w:t>
      </w:r>
    </w:p>
    <w:p w:rsidR="00AC6E54" w:rsidRDefault="00AC6E54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6E54" w:rsidRDefault="00AC6E54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6E54" w:rsidRPr="00E84067" w:rsidRDefault="00AC6E54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7F43" w:rsidRPr="00B12182" w:rsidRDefault="00247443" w:rsidP="00B12182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182">
        <w:rPr>
          <w:rFonts w:ascii="Times New Roman" w:hAnsi="Times New Roman" w:cs="Times New Roman"/>
          <w:b/>
          <w:sz w:val="24"/>
          <w:szCs w:val="24"/>
        </w:rPr>
        <w:t>ПРИМЕНИМОЕ ПРАВО, РАЗРЕШЕНИЕ СПОРОВ</w:t>
      </w:r>
    </w:p>
    <w:p w:rsidR="00B12182" w:rsidRPr="00B12182" w:rsidRDefault="00B12182" w:rsidP="00B12182">
      <w:pPr>
        <w:pStyle w:val="ae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37F43" w:rsidRPr="00E84067">
        <w:rPr>
          <w:rFonts w:ascii="Times New Roman" w:hAnsi="Times New Roman" w:cs="Times New Roman"/>
          <w:sz w:val="24"/>
          <w:szCs w:val="24"/>
        </w:rPr>
        <w:t>.1. Во вс</w:t>
      </w:r>
      <w:r>
        <w:rPr>
          <w:rFonts w:ascii="Times New Roman" w:hAnsi="Times New Roman" w:cs="Times New Roman"/>
          <w:sz w:val="24"/>
          <w:szCs w:val="24"/>
        </w:rPr>
        <w:t>ем, что прямо не урегулировано настоящим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оговором, к отношениям Сторон связанным с заключени</w:t>
      </w:r>
      <w:r>
        <w:rPr>
          <w:rFonts w:ascii="Times New Roman" w:hAnsi="Times New Roman" w:cs="Times New Roman"/>
          <w:sz w:val="24"/>
          <w:szCs w:val="24"/>
        </w:rPr>
        <w:t>ем, исполнением и прекращением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оговора, будет применяться законодательство Российской Федерации.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37F43" w:rsidRPr="00E84067">
        <w:rPr>
          <w:rFonts w:ascii="Times New Roman" w:hAnsi="Times New Roman" w:cs="Times New Roman"/>
          <w:sz w:val="24"/>
          <w:szCs w:val="24"/>
        </w:rPr>
        <w:t>.2. Споры, в</w:t>
      </w:r>
      <w:r>
        <w:rPr>
          <w:rFonts w:ascii="Times New Roman" w:hAnsi="Times New Roman" w:cs="Times New Roman"/>
          <w:sz w:val="24"/>
          <w:szCs w:val="24"/>
        </w:rPr>
        <w:t>озникшие в процессе исполнения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оговора, решаются Сторонами с соблюдением претензионного порядка, а при не достижении соглашения передаются на разрешение</w:t>
      </w:r>
      <w:r w:rsidR="00237F43">
        <w:rPr>
          <w:rFonts w:ascii="Times New Roman" w:hAnsi="Times New Roman" w:cs="Times New Roman"/>
          <w:sz w:val="24"/>
          <w:szCs w:val="24"/>
        </w:rPr>
        <w:t xml:space="preserve"> Арбитражного суда города Краснодарского края</w:t>
      </w:r>
      <w:r w:rsidR="00237F43" w:rsidRPr="00E84067">
        <w:rPr>
          <w:rFonts w:ascii="Times New Roman" w:hAnsi="Times New Roman" w:cs="Times New Roman"/>
          <w:sz w:val="24"/>
          <w:szCs w:val="24"/>
        </w:rPr>
        <w:t>.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37F43" w:rsidRPr="00E84067">
        <w:rPr>
          <w:rFonts w:ascii="Times New Roman" w:hAnsi="Times New Roman" w:cs="Times New Roman"/>
          <w:sz w:val="24"/>
          <w:szCs w:val="24"/>
        </w:rPr>
        <w:t>.3. Л</w:t>
      </w:r>
      <w:r>
        <w:rPr>
          <w:rFonts w:ascii="Times New Roman" w:hAnsi="Times New Roman" w:cs="Times New Roman"/>
          <w:sz w:val="24"/>
          <w:szCs w:val="24"/>
        </w:rPr>
        <w:t>юбые претензии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 должны быть детально изложены в письменной форме с приложением соответствующих материалов и подписаны уполномоченными представителями</w:t>
      </w:r>
      <w:r w:rsidR="00237F43">
        <w:rPr>
          <w:rFonts w:ascii="Times New Roman" w:hAnsi="Times New Roman" w:cs="Times New Roman"/>
          <w:sz w:val="24"/>
          <w:szCs w:val="24"/>
        </w:rPr>
        <w:t xml:space="preserve"> </w:t>
      </w:r>
      <w:r w:rsidR="00237F43" w:rsidRPr="00E84067">
        <w:rPr>
          <w:rFonts w:ascii="Times New Roman" w:hAnsi="Times New Roman" w:cs="Times New Roman"/>
          <w:sz w:val="24"/>
          <w:szCs w:val="24"/>
        </w:rPr>
        <w:t>Сторон, и направлены другой Стороне по почте заказным письмом с уведомлением о вручении или переданы с курьером под подпись ответственного лица адресата. Ответ н</w:t>
      </w:r>
      <w:r>
        <w:rPr>
          <w:rFonts w:ascii="Times New Roman" w:hAnsi="Times New Roman" w:cs="Times New Roman"/>
          <w:sz w:val="24"/>
          <w:szCs w:val="24"/>
        </w:rPr>
        <w:t>а претензию дается не позднее 5 (пяти</w:t>
      </w:r>
      <w:r w:rsidR="00237F43" w:rsidRPr="00E84067">
        <w:rPr>
          <w:rFonts w:ascii="Times New Roman" w:hAnsi="Times New Roman" w:cs="Times New Roman"/>
          <w:sz w:val="24"/>
          <w:szCs w:val="24"/>
        </w:rPr>
        <w:t>) календарных дней с даты ее получения. Дата получения определяется по дате уведомления о вручении или дате приема (в случае доставки курьером).</w:t>
      </w:r>
    </w:p>
    <w:p w:rsidR="001F4AC4" w:rsidRPr="00E84067" w:rsidRDefault="001F4AC4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41C6" w:rsidRPr="00B12182" w:rsidRDefault="001B41C6" w:rsidP="00B12182">
      <w:pPr>
        <w:pStyle w:val="ae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b/>
          <w:sz w:val="24"/>
          <w:szCs w:val="24"/>
        </w:rPr>
        <w:t>СРОК ДЕЙСТВИЯ  НАСТОЯЩЕГО ДОГОВОРА</w:t>
      </w:r>
    </w:p>
    <w:p w:rsidR="00B12182" w:rsidRPr="00B12182" w:rsidRDefault="00B12182" w:rsidP="00B12182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41C6" w:rsidRPr="007245BD" w:rsidRDefault="001B41C6" w:rsidP="001B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8.1. Настоящий договор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вступает в силу </w:t>
      </w:r>
      <w:proofErr w:type="gramStart"/>
      <w:r w:rsidRPr="00D1736B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его подписания</w:t>
      </w:r>
      <w:r w:rsidR="00AC6E54">
        <w:rPr>
          <w:rFonts w:ascii="Times New Roman" w:eastAsia="Times New Roman" w:hAnsi="Times New Roman" w:cs="Times New Roman"/>
          <w:sz w:val="24"/>
          <w:szCs w:val="24"/>
        </w:rPr>
        <w:t xml:space="preserve"> всеми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Сторонами и действителен 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5BD">
        <w:rPr>
          <w:rFonts w:ascii="Times New Roman" w:eastAsia="Times New Roman" w:hAnsi="Times New Roman" w:cs="Times New Roman"/>
          <w:sz w:val="24"/>
          <w:szCs w:val="24"/>
        </w:rPr>
        <w:t>1 (Один) год.</w:t>
      </w:r>
    </w:p>
    <w:p w:rsidR="001B41C6" w:rsidRDefault="001B41C6" w:rsidP="001B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8.2. Настоящий договор может быть расторгнут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порядке, предусмотренном действующим законодательством РФ.</w:t>
      </w:r>
    </w:p>
    <w:p w:rsidR="00237F43" w:rsidRDefault="001B41C6" w:rsidP="00237F4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37F43" w:rsidRPr="008B7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7443">
        <w:rPr>
          <w:rFonts w:ascii="Times New Roman" w:hAnsi="Times New Roman" w:cs="Times New Roman"/>
          <w:b/>
          <w:sz w:val="24"/>
          <w:szCs w:val="24"/>
        </w:rPr>
        <w:t>ИНЫЕ УСЛОВИЯ</w:t>
      </w:r>
    </w:p>
    <w:p w:rsidR="00B12182" w:rsidRPr="008B7BF1" w:rsidRDefault="00B12182" w:rsidP="00237F4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443" w:rsidRDefault="001B41C6" w:rsidP="001B41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</w:t>
      </w:r>
      <w:r w:rsidR="00247443">
        <w:rPr>
          <w:rFonts w:ascii="Times New Roman" w:hAnsi="Times New Roman" w:cs="Times New Roman"/>
          <w:sz w:val="24"/>
          <w:szCs w:val="24"/>
        </w:rPr>
        <w:t xml:space="preserve">В случае расторжения настоящего договора по соглашению Сторон или по инициативе одной из Сторон в соответствии с действующим законодательством РФ, полученная в рамках исполнения настоящего договора информация, удаляется Сторонами из базы данных и Стороны не имеют права использовать полученную информацию для дальнейшей работы в течение 1 (одного) года с момента расторжения настоящего договора. </w:t>
      </w:r>
    </w:p>
    <w:p w:rsidR="00247443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нарушения условий абзаца 1 настоящего пункта к виновной Стороне применяются санкции, предусмотренные п. 3.4 настоящего договора.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</w:t>
      </w:r>
      <w:r w:rsidR="00247443">
        <w:rPr>
          <w:rFonts w:ascii="Times New Roman" w:hAnsi="Times New Roman" w:cs="Times New Roman"/>
          <w:sz w:val="24"/>
          <w:szCs w:val="24"/>
        </w:rPr>
        <w:t>Настоящий д</w:t>
      </w:r>
      <w:r w:rsidR="00237F43" w:rsidRPr="00353195">
        <w:rPr>
          <w:rFonts w:ascii="Times New Roman" w:hAnsi="Times New Roman" w:cs="Times New Roman"/>
          <w:sz w:val="24"/>
          <w:szCs w:val="24"/>
        </w:rPr>
        <w:t>оговор состоит из статей и пунктов, заголовки и нумерация которых сделаны в целях</w:t>
      </w:r>
      <w:r w:rsidR="00237F43">
        <w:rPr>
          <w:rFonts w:ascii="Times New Roman" w:hAnsi="Times New Roman" w:cs="Times New Roman"/>
          <w:sz w:val="24"/>
          <w:szCs w:val="24"/>
        </w:rPr>
        <w:t xml:space="preserve"> удобства при производстве ссыл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ок на определенные условия и никоим образом </w:t>
      </w:r>
      <w:r w:rsidR="00237F43">
        <w:rPr>
          <w:rFonts w:ascii="Times New Roman" w:hAnsi="Times New Roman" w:cs="Times New Roman"/>
          <w:sz w:val="24"/>
          <w:szCs w:val="24"/>
        </w:rPr>
        <w:t xml:space="preserve">последние </w:t>
      </w:r>
      <w:r w:rsidR="00237F43" w:rsidRPr="00E84067">
        <w:rPr>
          <w:rFonts w:ascii="Times New Roman" w:hAnsi="Times New Roman" w:cs="Times New Roman"/>
          <w:sz w:val="24"/>
          <w:szCs w:val="24"/>
        </w:rPr>
        <w:t>не могут влиять на т</w:t>
      </w:r>
      <w:r w:rsidR="00247443">
        <w:rPr>
          <w:rFonts w:ascii="Times New Roman" w:hAnsi="Times New Roman" w:cs="Times New Roman"/>
          <w:sz w:val="24"/>
          <w:szCs w:val="24"/>
        </w:rPr>
        <w:t>олкование и конструкцию самого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</w:t>
      </w:r>
      <w:r w:rsidR="00247443">
        <w:rPr>
          <w:rFonts w:ascii="Times New Roman" w:hAnsi="Times New Roman" w:cs="Times New Roman"/>
          <w:sz w:val="24"/>
          <w:szCs w:val="24"/>
        </w:rPr>
        <w:t>. Настоящий д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оговор составлен на русском языке, с равной юридической силой для </w:t>
      </w:r>
      <w:r w:rsidR="00AC6E54">
        <w:rPr>
          <w:rFonts w:ascii="Times New Roman" w:hAnsi="Times New Roman" w:cs="Times New Roman"/>
          <w:sz w:val="24"/>
          <w:szCs w:val="24"/>
        </w:rPr>
        <w:t>каждого экземпляра, подписан в 3</w:t>
      </w:r>
      <w:r w:rsidR="00237F43" w:rsidRPr="00E84067">
        <w:rPr>
          <w:rFonts w:ascii="Times New Roman" w:hAnsi="Times New Roman" w:cs="Times New Roman"/>
          <w:sz w:val="24"/>
          <w:szCs w:val="24"/>
        </w:rPr>
        <w:t>-х экземплярах, по одному для каждой из Сторон.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</w:t>
      </w:r>
      <w:r w:rsidR="00247443">
        <w:rPr>
          <w:rFonts w:ascii="Times New Roman" w:hAnsi="Times New Roman" w:cs="Times New Roman"/>
          <w:sz w:val="24"/>
          <w:szCs w:val="24"/>
        </w:rPr>
        <w:t>. Все приложения к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оговору, как упомянутые, так и неупомянутые, являются его неотъемлемыми частями и составляют с ним одно целое.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</w:t>
      </w:r>
      <w:r w:rsidR="00247443">
        <w:rPr>
          <w:rFonts w:ascii="Times New Roman" w:hAnsi="Times New Roman" w:cs="Times New Roman"/>
          <w:sz w:val="24"/>
          <w:szCs w:val="24"/>
        </w:rPr>
        <w:t>. Все изменения и дополнения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 имеют силу лишь в случае, если они совершены в письменной форме и подписаны полномочными представителями Сторон.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9.6</w:t>
      </w:r>
      <w:r w:rsidR="00247443">
        <w:rPr>
          <w:rFonts w:ascii="Times New Roman" w:hAnsi="Times New Roman" w:cs="Times New Roman"/>
          <w:sz w:val="24"/>
          <w:szCs w:val="24"/>
        </w:rPr>
        <w:t>. Стороны не имеет права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 </w:t>
      </w:r>
      <w:r w:rsidR="00247443">
        <w:rPr>
          <w:rFonts w:ascii="Times New Roman" w:hAnsi="Times New Roman" w:cs="Times New Roman"/>
          <w:sz w:val="24"/>
          <w:szCs w:val="24"/>
        </w:rPr>
        <w:t>уступать свои права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 третьему лицу полностью или частично.</w:t>
      </w:r>
    </w:p>
    <w:p w:rsidR="00237F43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9.7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. </w:t>
      </w:r>
      <w:r w:rsidR="00247443">
        <w:rPr>
          <w:rFonts w:ascii="Times New Roman" w:hAnsi="Times New Roman" w:cs="Times New Roman"/>
          <w:sz w:val="24"/>
          <w:szCs w:val="24"/>
        </w:rPr>
        <w:t>В случае если любое из условий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 окажется недействительным или неисполнимым, это</w:t>
      </w:r>
      <w:r w:rsidR="00247443">
        <w:rPr>
          <w:rFonts w:ascii="Times New Roman" w:hAnsi="Times New Roman" w:cs="Times New Roman"/>
          <w:sz w:val="24"/>
          <w:szCs w:val="24"/>
        </w:rPr>
        <w:t xml:space="preserve"> не будет влиять на исполнение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оговора в той части, которая признается исполнимой, законной и действительной, как если бы такое </w:t>
      </w:r>
      <w:r w:rsidR="00247443">
        <w:rPr>
          <w:rFonts w:ascii="Times New Roman" w:hAnsi="Times New Roman" w:cs="Times New Roman"/>
          <w:sz w:val="24"/>
          <w:szCs w:val="24"/>
        </w:rPr>
        <w:t>условие никогда не было частью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оговора.</w:t>
      </w:r>
    </w:p>
    <w:p w:rsidR="00B12182" w:rsidRDefault="00B12182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2182" w:rsidRDefault="00B12182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2182" w:rsidRDefault="00B12182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2182" w:rsidRPr="00E84067" w:rsidRDefault="00B12182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1994" w:rsidRPr="001B41C6" w:rsidRDefault="001B41C6" w:rsidP="001B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C1994" w:rsidRPr="001B41C6">
        <w:rPr>
          <w:rFonts w:ascii="Times New Roman" w:eastAsia="Times New Roman" w:hAnsi="Times New Roman" w:cs="Times New Roman"/>
          <w:b/>
          <w:sz w:val="24"/>
          <w:szCs w:val="24"/>
        </w:rPr>
        <w:t xml:space="preserve">. ЮРИДИЧЕСКИЕ АДРЕСА </w:t>
      </w:r>
      <w:r w:rsidRPr="001B41C6">
        <w:rPr>
          <w:rFonts w:ascii="Times New Roman" w:eastAsia="Times New Roman" w:hAnsi="Times New Roman" w:cs="Times New Roman"/>
          <w:b/>
          <w:sz w:val="24"/>
          <w:szCs w:val="24"/>
        </w:rPr>
        <w:t xml:space="preserve">И ПОДПИСИ </w:t>
      </w:r>
      <w:r w:rsidR="004C1994" w:rsidRPr="001B41C6">
        <w:rPr>
          <w:rFonts w:ascii="Times New Roman" w:eastAsia="Times New Roman" w:hAnsi="Times New Roman" w:cs="Times New Roman"/>
          <w:b/>
          <w:sz w:val="24"/>
          <w:szCs w:val="24"/>
        </w:rPr>
        <w:t>СТОРОН</w:t>
      </w:r>
    </w:p>
    <w:p w:rsidR="004C1994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13506A" w:rsidRPr="007034DB" w:rsidTr="00C11D97">
        <w:tc>
          <w:tcPr>
            <w:tcW w:w="5210" w:type="dxa"/>
          </w:tcPr>
          <w:p w:rsidR="0013506A" w:rsidRPr="007A4A9F" w:rsidRDefault="001506E8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13506A" w:rsidRPr="00113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Сторона 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9E4717" w:rsidRPr="009E4717" w:rsidRDefault="009E4717" w:rsidP="009E4717">
            <w:pPr>
              <w:keepNext/>
              <w:keepLines/>
              <w:widowControl w:val="0"/>
              <w:ind w:left="23" w:right="1276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9E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Индивидуальный предприниматель Савченко Кирилл Игоревич</w:t>
            </w:r>
          </w:p>
          <w:p w:rsidR="009E4717" w:rsidRPr="009E4717" w:rsidRDefault="009E4717" w:rsidP="009E4717">
            <w:pPr>
              <w:keepNext/>
              <w:keepLines/>
              <w:widowControl w:val="0"/>
              <w:ind w:left="23" w:right="1276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в лице </w:t>
            </w:r>
            <w:proofErr w:type="spellStart"/>
            <w:r w:rsidRPr="009E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Разуваевской</w:t>
            </w:r>
            <w:proofErr w:type="spellEnd"/>
            <w:r w:rsidRPr="009E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Яны Владимировны, </w:t>
            </w:r>
            <w:r w:rsidRPr="009E4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действующей на основании доверенности </w:t>
            </w:r>
          </w:p>
          <w:p w:rsidR="009E4717" w:rsidRPr="009E4717" w:rsidRDefault="009E4717" w:rsidP="009E4717">
            <w:pPr>
              <w:keepNext/>
              <w:keepLines/>
              <w:widowControl w:val="0"/>
              <w:ind w:left="23" w:right="1276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9E47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E4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4717">
              <w:rPr>
                <w:rFonts w:ascii="Times New Roman" w:hAnsi="Times New Roman" w:cs="Times New Roman"/>
                <w:sz w:val="24"/>
                <w:szCs w:val="24"/>
              </w:rPr>
              <w:t>АА 5912184 от 08.06.2016 г</w:t>
            </w:r>
          </w:p>
          <w:p w:rsidR="009E4717" w:rsidRPr="009E4717" w:rsidRDefault="009E4717" w:rsidP="009E4717">
            <w:pPr>
              <w:widowControl w:val="0"/>
              <w:spacing w:line="274" w:lineRule="exact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Российская Федерация, г. Краснодар, </w:t>
            </w:r>
            <w:proofErr w:type="spellStart"/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ул</w:t>
            </w:r>
            <w:proofErr w:type="gramStart"/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-я линия Нефтяников, д.7, кв.58</w:t>
            </w:r>
          </w:p>
          <w:p w:rsidR="009E4717" w:rsidRPr="009E4717" w:rsidRDefault="009E4717" w:rsidP="009E4717">
            <w:pPr>
              <w:widowControl w:val="0"/>
              <w:spacing w:line="274" w:lineRule="exact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ИНН 230813042354, ОГРНИП 316237500028450</w:t>
            </w:r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КБ «КУБАНЬ КРЕДИТ» ООО  г</w:t>
            </w:r>
            <w:proofErr w:type="gramStart"/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раснодар</w:t>
            </w:r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/с 40802810800700000061</w:t>
            </w:r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К/с 30101810200000000722</w:t>
            </w:r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БИК 040349722</w:t>
            </w:r>
          </w:p>
          <w:p w:rsidR="009E4717" w:rsidRPr="00C542A4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4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C542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94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C542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 </w:t>
            </w:r>
            <w:r w:rsidR="006945E6" w:rsidRPr="00C542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89882466912</w:t>
            </w:r>
            <w:r w:rsidRPr="00C542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@</w:t>
            </w:r>
            <w:r w:rsidR="00694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C542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694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  <w:p w:rsidR="009E4717" w:rsidRPr="00C542A4" w:rsidRDefault="006945E6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C542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+79882466912</w:t>
            </w:r>
          </w:p>
          <w:p w:rsidR="009E4717" w:rsidRPr="00C542A4" w:rsidRDefault="009E4717" w:rsidP="009E4717">
            <w:pPr>
              <w:pStyle w:val="a9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9E4717" w:rsidRPr="009E4717" w:rsidRDefault="009E4717" w:rsidP="009E4717">
            <w:pPr>
              <w:pStyle w:val="a9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E4717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Pr="009E4717">
              <w:rPr>
                <w:color w:val="000000"/>
                <w:sz w:val="24"/>
                <w:szCs w:val="24"/>
                <w:lang w:eastAsia="ru-RU" w:bidi="ru-RU"/>
              </w:rPr>
              <w:t>_____________________/</w:t>
            </w:r>
            <w:proofErr w:type="spellStart"/>
            <w:r w:rsidRPr="009E4717">
              <w:rPr>
                <w:color w:val="000000"/>
                <w:sz w:val="24"/>
                <w:szCs w:val="24"/>
                <w:lang w:eastAsia="ru-RU" w:bidi="ru-RU"/>
              </w:rPr>
              <w:t>Я.В.Разуваевская</w:t>
            </w:r>
            <w:proofErr w:type="spellEnd"/>
            <w:r w:rsidRPr="009E4717">
              <w:rPr>
                <w:color w:val="000000"/>
                <w:sz w:val="24"/>
                <w:szCs w:val="24"/>
                <w:lang w:eastAsia="ru-RU" w:bidi="ru-RU"/>
              </w:rPr>
              <w:t>/</w:t>
            </w:r>
          </w:p>
          <w:p w:rsidR="009E4717" w:rsidRDefault="009E4717" w:rsidP="009E4717">
            <w:pPr>
              <w:pStyle w:val="a9"/>
              <w:jc w:val="center"/>
            </w:pPr>
            <w:r>
              <w:t>М.П.</w:t>
            </w:r>
            <w:r w:rsidR="006945E6">
              <w:t xml:space="preserve">                                                                                                                 </w:t>
            </w:r>
          </w:p>
          <w:p w:rsidR="0013506A" w:rsidRPr="001F4AC4" w:rsidRDefault="0013506A" w:rsidP="001F4AC4">
            <w:pPr>
              <w:snapToGrid w:val="0"/>
              <w:ind w:right="4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1" w:type="dxa"/>
          </w:tcPr>
          <w:p w:rsidR="0013506A" w:rsidRDefault="001506E8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3DDC" w:rsidRPr="00113DDC"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  <w:t>Сторона -2</w:t>
            </w:r>
            <w:r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945E6" w:rsidRDefault="00B12182" w:rsidP="00694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:rsidR="00B12182" w:rsidRDefault="00B12182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1F4AC4" w:rsidRPr="006945E6" w:rsidRDefault="006945E6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Times New Roman" w:hAnsi="Times New Roman" w:cs="Times New Roman"/>
                <w:sz w:val="24"/>
                <w:szCs w:val="24"/>
              </w:rPr>
              <w:t>ИНН 231200955170</w:t>
            </w:r>
          </w:p>
          <w:p w:rsidR="006945E6" w:rsidRDefault="006945E6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Times New Roman" w:hAnsi="Times New Roman" w:cs="Times New Roman"/>
                <w:sz w:val="24"/>
                <w:szCs w:val="24"/>
              </w:rPr>
              <w:t>ОГНИП 315231200009019</w:t>
            </w:r>
          </w:p>
          <w:p w:rsidR="006945E6" w:rsidRDefault="006945E6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6945E6" w:rsidRDefault="006945E6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6945E6" w:rsidRDefault="006945E6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6945E6" w:rsidRDefault="006945E6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45E6" w:rsidRDefault="006945E6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/с__________________________</w:t>
            </w:r>
          </w:p>
          <w:p w:rsidR="006945E6" w:rsidRDefault="006945E6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К/с__________________________</w:t>
            </w:r>
          </w:p>
          <w:p w:rsidR="006945E6" w:rsidRPr="00C542A4" w:rsidRDefault="006945E6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5E6">
              <w:rPr>
                <w:rFonts w:ascii="Times New Roman" w:eastAsia="Times New Roman" w:hAnsi="Times New Roman" w:cs="Times New Roman"/>
                <w:sz w:val="24"/>
                <w:szCs w:val="24"/>
              </w:rPr>
              <w:t>БИК</w:t>
            </w:r>
            <w:r w:rsidRPr="00C542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_________________________</w:t>
            </w:r>
          </w:p>
          <w:p w:rsidR="006945E6" w:rsidRPr="00205BA6" w:rsidRDefault="006945E6" w:rsidP="006945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E-mail:</w:t>
            </w:r>
            <w:r w:rsidRPr="00A5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12182" w:rsidRPr="00205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</w:t>
            </w:r>
          </w:p>
          <w:p w:rsidR="006945E6" w:rsidRPr="00205BA6" w:rsidRDefault="006945E6" w:rsidP="006945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r w:rsidRPr="00205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12182" w:rsidRPr="00205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_________________________</w:t>
            </w:r>
          </w:p>
          <w:p w:rsidR="006945E6" w:rsidRPr="00205BA6" w:rsidRDefault="006945E6" w:rsidP="006945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945E6" w:rsidRPr="00205BA6" w:rsidRDefault="006945E6" w:rsidP="006945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945E6" w:rsidRPr="00205BA6" w:rsidRDefault="006945E6" w:rsidP="006945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945E6" w:rsidRPr="00205BA6" w:rsidRDefault="006945E6" w:rsidP="006945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945E6" w:rsidRPr="00205BA6" w:rsidRDefault="006945E6" w:rsidP="006945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5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_______________________/</w:t>
            </w:r>
            <w:r w:rsidR="00B12182" w:rsidRPr="00205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205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6945E6" w:rsidRPr="00205BA6" w:rsidRDefault="006945E6" w:rsidP="006945E6">
            <w:pPr>
              <w:pStyle w:val="a9"/>
              <w:jc w:val="center"/>
              <w:rPr>
                <w:lang w:val="en-US"/>
              </w:rPr>
            </w:pPr>
            <w:r w:rsidRPr="00205BA6">
              <w:rPr>
                <w:sz w:val="24"/>
                <w:szCs w:val="24"/>
                <w:lang w:val="en-US"/>
              </w:rPr>
              <w:t xml:space="preserve">        </w:t>
            </w:r>
            <w:r>
              <w:t>М</w:t>
            </w:r>
            <w:r w:rsidRPr="00205BA6">
              <w:rPr>
                <w:lang w:val="en-US"/>
              </w:rPr>
              <w:t>.</w:t>
            </w:r>
            <w:r>
              <w:t>П</w:t>
            </w:r>
            <w:r w:rsidRPr="00205BA6">
              <w:rPr>
                <w:lang w:val="en-US"/>
              </w:rPr>
              <w:t>.</w:t>
            </w:r>
          </w:p>
          <w:p w:rsidR="006945E6" w:rsidRPr="00205BA6" w:rsidRDefault="006945E6" w:rsidP="006945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3506A" w:rsidRPr="00205BA6" w:rsidRDefault="0013506A" w:rsidP="001F4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12182" w:rsidRPr="00205BA6" w:rsidRDefault="00B12182" w:rsidP="001F4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7644A">
        <w:rPr>
          <w:rFonts w:ascii="Times New Roman" w:eastAsia="Times New Roman" w:hAnsi="Times New Roman" w:cs="Times New Roman"/>
          <w:b/>
          <w:sz w:val="24"/>
          <w:szCs w:val="24"/>
        </w:rPr>
        <w:t>Сторона -3</w:t>
      </w:r>
      <w:r w:rsidRPr="00B12182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</w:t>
      </w:r>
    </w:p>
    <w:p w:rsid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sz w:val="24"/>
          <w:szCs w:val="24"/>
        </w:rPr>
        <w:t>ИНН 231200955170</w:t>
      </w: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sz w:val="24"/>
          <w:szCs w:val="24"/>
        </w:rPr>
        <w:t>ОГНИП 315231200009019</w:t>
      </w: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1218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12182">
        <w:rPr>
          <w:rFonts w:ascii="Times New Roman" w:eastAsia="Times New Roman" w:hAnsi="Times New Roman" w:cs="Times New Roman"/>
          <w:sz w:val="24"/>
          <w:szCs w:val="24"/>
        </w:rPr>
        <w:t>/с__________________________</w:t>
      </w: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182">
        <w:rPr>
          <w:rFonts w:ascii="Times New Roman" w:eastAsia="Times New Roman" w:hAnsi="Times New Roman" w:cs="Times New Roman"/>
          <w:sz w:val="24"/>
          <w:szCs w:val="24"/>
        </w:rPr>
        <w:t>К/с__________________________</w:t>
      </w:r>
    </w:p>
    <w:p w:rsidR="00B12182" w:rsidRPr="00B12182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12182">
        <w:rPr>
          <w:rFonts w:ascii="Times New Roman" w:eastAsia="Times New Roman" w:hAnsi="Times New Roman" w:cs="Times New Roman"/>
          <w:sz w:val="24"/>
          <w:szCs w:val="24"/>
        </w:rPr>
        <w:t>БИК</w:t>
      </w:r>
      <w:r w:rsidRPr="00B12182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</w:t>
      </w:r>
    </w:p>
    <w:p w:rsidR="00B12182" w:rsidRPr="00205BA6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1218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E-mail:</w:t>
      </w:r>
      <w:r w:rsidRPr="00B121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05BA6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</w:t>
      </w:r>
    </w:p>
    <w:p w:rsidR="00B12182" w:rsidRPr="00205BA6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12182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205BA6">
        <w:rPr>
          <w:rFonts w:ascii="Times New Roman" w:eastAsia="Times New Roman" w:hAnsi="Times New Roman" w:cs="Times New Roman"/>
          <w:sz w:val="24"/>
          <w:szCs w:val="24"/>
          <w:lang w:val="en-US"/>
        </w:rPr>
        <w:t>. _________________________</w:t>
      </w:r>
    </w:p>
    <w:p w:rsidR="00B12182" w:rsidRPr="00205BA6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12182" w:rsidRPr="00205BA6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12182" w:rsidRPr="00205BA6" w:rsidRDefault="00B12182" w:rsidP="00B12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5BA6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_______________________/_____________/</w:t>
      </w:r>
    </w:p>
    <w:p w:rsidR="00B12182" w:rsidRPr="00205BA6" w:rsidRDefault="0095056F" w:rsidP="001F4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05BA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</w:t>
      </w:r>
      <w:r w:rsidRPr="0095056F">
        <w:rPr>
          <w:rFonts w:ascii="Times New Roman" w:hAnsi="Times New Roman" w:cs="Times New Roman"/>
          <w:sz w:val="20"/>
          <w:szCs w:val="20"/>
        </w:rPr>
        <w:t>М</w:t>
      </w:r>
      <w:r w:rsidRPr="00205BA6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5056F">
        <w:rPr>
          <w:rFonts w:ascii="Times New Roman" w:hAnsi="Times New Roman" w:cs="Times New Roman"/>
          <w:sz w:val="20"/>
          <w:szCs w:val="20"/>
        </w:rPr>
        <w:t>П</w:t>
      </w:r>
      <w:r w:rsidRPr="00205BA6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205BA6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sectPr w:rsidR="00B12182" w:rsidRPr="00205BA6" w:rsidSect="00D1736B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574E3"/>
    <w:multiLevelType w:val="hybridMultilevel"/>
    <w:tmpl w:val="394A2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C1994"/>
    <w:rsid w:val="0001379B"/>
    <w:rsid w:val="00015C33"/>
    <w:rsid w:val="00053FF9"/>
    <w:rsid w:val="00055B12"/>
    <w:rsid w:val="0008256B"/>
    <w:rsid w:val="000B1CC1"/>
    <w:rsid w:val="000F2AA9"/>
    <w:rsid w:val="00104840"/>
    <w:rsid w:val="00111FA7"/>
    <w:rsid w:val="00113DDC"/>
    <w:rsid w:val="0013506A"/>
    <w:rsid w:val="00147E38"/>
    <w:rsid w:val="001506E8"/>
    <w:rsid w:val="00170677"/>
    <w:rsid w:val="001875AC"/>
    <w:rsid w:val="00193266"/>
    <w:rsid w:val="001B41C6"/>
    <w:rsid w:val="001D13DE"/>
    <w:rsid w:val="001F4AC4"/>
    <w:rsid w:val="00205BA6"/>
    <w:rsid w:val="00227348"/>
    <w:rsid w:val="0023272E"/>
    <w:rsid w:val="00237F43"/>
    <w:rsid w:val="00247443"/>
    <w:rsid w:val="002943A6"/>
    <w:rsid w:val="00343CF7"/>
    <w:rsid w:val="00361EE5"/>
    <w:rsid w:val="0037726B"/>
    <w:rsid w:val="003B50F1"/>
    <w:rsid w:val="003D4488"/>
    <w:rsid w:val="003E4B0C"/>
    <w:rsid w:val="004124C8"/>
    <w:rsid w:val="00427262"/>
    <w:rsid w:val="004B28AD"/>
    <w:rsid w:val="004C1994"/>
    <w:rsid w:val="004F1603"/>
    <w:rsid w:val="00500204"/>
    <w:rsid w:val="0051564F"/>
    <w:rsid w:val="00515988"/>
    <w:rsid w:val="0057644A"/>
    <w:rsid w:val="005960FF"/>
    <w:rsid w:val="005C1A1B"/>
    <w:rsid w:val="00620950"/>
    <w:rsid w:val="0062531F"/>
    <w:rsid w:val="00643F94"/>
    <w:rsid w:val="00654E71"/>
    <w:rsid w:val="00671122"/>
    <w:rsid w:val="00683A6C"/>
    <w:rsid w:val="006945E6"/>
    <w:rsid w:val="006C7AFF"/>
    <w:rsid w:val="006E54F9"/>
    <w:rsid w:val="007034DB"/>
    <w:rsid w:val="007245BD"/>
    <w:rsid w:val="00736A30"/>
    <w:rsid w:val="0074158B"/>
    <w:rsid w:val="00745783"/>
    <w:rsid w:val="0075685F"/>
    <w:rsid w:val="00780F2A"/>
    <w:rsid w:val="00790E39"/>
    <w:rsid w:val="007A1BA6"/>
    <w:rsid w:val="007A3AD6"/>
    <w:rsid w:val="007A4A9F"/>
    <w:rsid w:val="007B2314"/>
    <w:rsid w:val="007B7A15"/>
    <w:rsid w:val="007C1710"/>
    <w:rsid w:val="007E3BDF"/>
    <w:rsid w:val="007E6015"/>
    <w:rsid w:val="008152AA"/>
    <w:rsid w:val="008164C0"/>
    <w:rsid w:val="008217B6"/>
    <w:rsid w:val="008A3505"/>
    <w:rsid w:val="008B7102"/>
    <w:rsid w:val="008C2305"/>
    <w:rsid w:val="008F6D8A"/>
    <w:rsid w:val="0094646C"/>
    <w:rsid w:val="0095056F"/>
    <w:rsid w:val="00980ED6"/>
    <w:rsid w:val="0098349F"/>
    <w:rsid w:val="00986244"/>
    <w:rsid w:val="009A76BF"/>
    <w:rsid w:val="009E01C1"/>
    <w:rsid w:val="009E4717"/>
    <w:rsid w:val="009E4A1C"/>
    <w:rsid w:val="009F20C0"/>
    <w:rsid w:val="009F4192"/>
    <w:rsid w:val="00A25479"/>
    <w:rsid w:val="00A31945"/>
    <w:rsid w:val="00A54136"/>
    <w:rsid w:val="00A65EC8"/>
    <w:rsid w:val="00AC6E54"/>
    <w:rsid w:val="00AC739C"/>
    <w:rsid w:val="00B12182"/>
    <w:rsid w:val="00B12B69"/>
    <w:rsid w:val="00B266B9"/>
    <w:rsid w:val="00B4754B"/>
    <w:rsid w:val="00B814FB"/>
    <w:rsid w:val="00BB38F6"/>
    <w:rsid w:val="00BB5032"/>
    <w:rsid w:val="00BF687F"/>
    <w:rsid w:val="00C11D97"/>
    <w:rsid w:val="00C35065"/>
    <w:rsid w:val="00C52D2F"/>
    <w:rsid w:val="00C542A4"/>
    <w:rsid w:val="00CA0830"/>
    <w:rsid w:val="00CF11A9"/>
    <w:rsid w:val="00D1736B"/>
    <w:rsid w:val="00D43BF1"/>
    <w:rsid w:val="00D4661C"/>
    <w:rsid w:val="00D52522"/>
    <w:rsid w:val="00D736D3"/>
    <w:rsid w:val="00DA14CB"/>
    <w:rsid w:val="00DA63A6"/>
    <w:rsid w:val="00DB5303"/>
    <w:rsid w:val="00DC4FC2"/>
    <w:rsid w:val="00DD29D7"/>
    <w:rsid w:val="00DE307C"/>
    <w:rsid w:val="00E26FB7"/>
    <w:rsid w:val="00E376E9"/>
    <w:rsid w:val="00E45C56"/>
    <w:rsid w:val="00E51E6F"/>
    <w:rsid w:val="00EC3541"/>
    <w:rsid w:val="00F05DE8"/>
    <w:rsid w:val="00F1014C"/>
    <w:rsid w:val="00F154D5"/>
    <w:rsid w:val="00F51EB1"/>
    <w:rsid w:val="00F60282"/>
    <w:rsid w:val="00F61EBD"/>
    <w:rsid w:val="00F7132F"/>
    <w:rsid w:val="00F93630"/>
    <w:rsid w:val="00FD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C19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199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1379B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237F4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237F4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2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9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35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1350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13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3DDC"/>
  </w:style>
  <w:style w:type="character" w:styleId="ac">
    <w:name w:val="page number"/>
    <w:basedOn w:val="a0"/>
    <w:uiPriority w:val="99"/>
    <w:semiHidden/>
    <w:unhideWhenUsed/>
    <w:rsid w:val="00113DDC"/>
  </w:style>
  <w:style w:type="character" w:customStyle="1" w:styleId="ad">
    <w:name w:val="Основной текст + Полужирный"/>
    <w:rsid w:val="009E47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e">
    <w:name w:val="List Paragraph"/>
    <w:basedOn w:val="a"/>
    <w:uiPriority w:val="34"/>
    <w:qFormat/>
    <w:rsid w:val="00B121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C19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199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1379B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237F4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237F4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2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9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35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1350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13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3DDC"/>
  </w:style>
  <w:style w:type="character" w:styleId="ac">
    <w:name w:val="page number"/>
    <w:basedOn w:val="a0"/>
    <w:uiPriority w:val="99"/>
    <w:semiHidden/>
    <w:unhideWhenUsed/>
    <w:rsid w:val="00113DDC"/>
  </w:style>
  <w:style w:type="character" w:customStyle="1" w:styleId="ad">
    <w:name w:val="Основной текст + Полужирный"/>
    <w:rsid w:val="009E47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e">
    <w:name w:val="List Paragraph"/>
    <w:basedOn w:val="a"/>
    <w:uiPriority w:val="34"/>
    <w:qFormat/>
    <w:rsid w:val="00B12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6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52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2279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NASav</cp:lastModifiedBy>
  <cp:revision>5</cp:revision>
  <cp:lastPrinted>2015-07-19T09:00:00Z</cp:lastPrinted>
  <dcterms:created xsi:type="dcterms:W3CDTF">2016-11-09T05:36:00Z</dcterms:created>
  <dcterms:modified xsi:type="dcterms:W3CDTF">2017-03-31T11:52:00Z</dcterms:modified>
</cp:coreProperties>
</file>